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B82D3" w14:textId="77777777" w:rsidR="00F779E9" w:rsidRPr="00E6665A" w:rsidRDefault="00F779E9" w:rsidP="00F779E9">
      <w:pPr>
        <w:jc w:val="both"/>
        <w:rPr>
          <w:rFonts w:ascii="Arial" w:hAnsi="Arial" w:cs="Arial"/>
          <w:bCs/>
          <w:sz w:val="26"/>
          <w:szCs w:val="26"/>
          <w:lang w:val="ro-RO"/>
        </w:rPr>
      </w:pPr>
      <w:r w:rsidRPr="00E6665A">
        <w:rPr>
          <w:rFonts w:ascii="Arial" w:hAnsi="Arial" w:cs="Arial"/>
          <w:bCs/>
          <w:sz w:val="26"/>
          <w:szCs w:val="26"/>
          <w:lang w:val="ro-RO"/>
        </w:rPr>
        <w:t xml:space="preserve">Nr. </w:t>
      </w:r>
      <w:r>
        <w:rPr>
          <w:rFonts w:ascii="Arial" w:hAnsi="Arial" w:cs="Arial"/>
          <w:bCs/>
          <w:color w:val="000000"/>
          <w:sz w:val="26"/>
          <w:szCs w:val="26"/>
          <w:lang w:val="ro-RO"/>
        </w:rPr>
        <w:t>76662</w:t>
      </w:r>
      <w:r w:rsidRPr="0045511F">
        <w:rPr>
          <w:rFonts w:ascii="Arial" w:hAnsi="Arial" w:cs="Arial"/>
          <w:bCs/>
          <w:color w:val="000000"/>
          <w:sz w:val="26"/>
          <w:szCs w:val="26"/>
          <w:lang w:val="ro-RO"/>
        </w:rPr>
        <w:softHyphen/>
      </w:r>
      <w:r w:rsidRPr="0045511F">
        <w:rPr>
          <w:rFonts w:ascii="Arial" w:hAnsi="Arial" w:cs="Arial"/>
          <w:bCs/>
          <w:color w:val="000000"/>
          <w:sz w:val="26"/>
          <w:szCs w:val="26"/>
          <w:lang w:val="ro-RO"/>
        </w:rPr>
        <w:softHyphen/>
        <w:t>/</w:t>
      </w:r>
      <w:r>
        <w:rPr>
          <w:rFonts w:ascii="Arial" w:hAnsi="Arial" w:cs="Arial"/>
          <w:bCs/>
          <w:color w:val="000000"/>
          <w:sz w:val="26"/>
          <w:szCs w:val="26"/>
          <w:lang w:val="ro-RO"/>
        </w:rPr>
        <w:t>07</w:t>
      </w:r>
      <w:r w:rsidRPr="0045511F">
        <w:rPr>
          <w:rFonts w:ascii="Arial" w:hAnsi="Arial" w:cs="Arial"/>
          <w:bCs/>
          <w:color w:val="000000"/>
          <w:sz w:val="26"/>
          <w:szCs w:val="26"/>
          <w:lang w:val="ro-RO"/>
        </w:rPr>
        <w:t>.</w:t>
      </w:r>
      <w:r>
        <w:rPr>
          <w:rFonts w:ascii="Arial" w:hAnsi="Arial" w:cs="Arial"/>
          <w:bCs/>
          <w:color w:val="000000"/>
          <w:sz w:val="26"/>
          <w:szCs w:val="26"/>
          <w:lang w:val="ro-RO"/>
        </w:rPr>
        <w:t>09</w:t>
      </w:r>
      <w:r w:rsidRPr="0045511F">
        <w:rPr>
          <w:rFonts w:ascii="Arial" w:hAnsi="Arial" w:cs="Arial"/>
          <w:bCs/>
          <w:color w:val="000000"/>
          <w:sz w:val="26"/>
          <w:szCs w:val="26"/>
          <w:lang w:val="ro-RO"/>
        </w:rPr>
        <w:t>.202</w:t>
      </w:r>
      <w:r>
        <w:rPr>
          <w:rFonts w:ascii="Arial" w:hAnsi="Arial" w:cs="Arial"/>
          <w:bCs/>
          <w:color w:val="000000"/>
          <w:sz w:val="26"/>
          <w:szCs w:val="26"/>
          <w:lang w:val="ro-RO"/>
        </w:rPr>
        <w:t>1</w:t>
      </w:r>
    </w:p>
    <w:p w14:paraId="5436C1B3" w14:textId="77777777" w:rsidR="00F779E9" w:rsidRDefault="00F779E9" w:rsidP="00F779E9">
      <w:pPr>
        <w:jc w:val="both"/>
        <w:rPr>
          <w:rFonts w:ascii="Arial" w:hAnsi="Arial" w:cs="Arial"/>
          <w:bCs/>
          <w:sz w:val="26"/>
          <w:szCs w:val="26"/>
          <w:lang w:val="ro-RO"/>
        </w:rPr>
      </w:pPr>
    </w:p>
    <w:p w14:paraId="53B1E331" w14:textId="77777777" w:rsidR="00F779E9" w:rsidRPr="00E6665A" w:rsidRDefault="00F779E9" w:rsidP="00F779E9">
      <w:pPr>
        <w:jc w:val="both"/>
        <w:rPr>
          <w:rFonts w:ascii="Arial" w:hAnsi="Arial" w:cs="Arial"/>
          <w:bCs/>
          <w:sz w:val="26"/>
          <w:szCs w:val="26"/>
          <w:lang w:val="ro-RO"/>
        </w:rPr>
      </w:pPr>
    </w:p>
    <w:p w14:paraId="6A65AF9B" w14:textId="77777777" w:rsidR="00F779E9" w:rsidRDefault="00F779E9" w:rsidP="00F779E9">
      <w:pPr>
        <w:ind w:firstLine="720"/>
        <w:jc w:val="center"/>
        <w:rPr>
          <w:rFonts w:ascii="Arial" w:hAnsi="Arial" w:cs="Arial"/>
          <w:b/>
          <w:sz w:val="26"/>
          <w:szCs w:val="26"/>
          <w:lang w:val="ro-RO"/>
        </w:rPr>
      </w:pPr>
    </w:p>
    <w:p w14:paraId="5A0EC139" w14:textId="77777777" w:rsidR="00F779E9" w:rsidRPr="00E6665A" w:rsidRDefault="00F779E9" w:rsidP="00F779E9">
      <w:pPr>
        <w:ind w:firstLine="720"/>
        <w:jc w:val="center"/>
        <w:rPr>
          <w:rFonts w:ascii="Arial" w:hAnsi="Arial" w:cs="Arial"/>
          <w:b/>
          <w:sz w:val="26"/>
          <w:szCs w:val="26"/>
          <w:lang w:val="ro-RO"/>
        </w:rPr>
      </w:pPr>
      <w:r w:rsidRPr="00E6665A">
        <w:rPr>
          <w:rFonts w:ascii="Arial" w:hAnsi="Arial" w:cs="Arial"/>
          <w:b/>
          <w:sz w:val="26"/>
          <w:szCs w:val="26"/>
          <w:lang w:val="ro-RO"/>
        </w:rPr>
        <w:t>R</w:t>
      </w:r>
      <w:r>
        <w:rPr>
          <w:rFonts w:ascii="Arial" w:hAnsi="Arial" w:cs="Arial"/>
          <w:b/>
          <w:sz w:val="26"/>
          <w:szCs w:val="26"/>
          <w:lang w:val="ro-RO"/>
        </w:rPr>
        <w:t xml:space="preserve"> E F E R A T  D E  A P R O B A R E</w:t>
      </w:r>
    </w:p>
    <w:p w14:paraId="0317817A" w14:textId="77777777" w:rsidR="00F779E9" w:rsidRPr="00C425CF" w:rsidRDefault="00F779E9" w:rsidP="00F779E9">
      <w:pPr>
        <w:spacing w:line="360" w:lineRule="auto"/>
        <w:ind w:firstLine="720"/>
        <w:jc w:val="center"/>
        <w:rPr>
          <w:rFonts w:ascii="Arial" w:hAnsi="Arial" w:cs="Arial"/>
          <w:b/>
          <w:sz w:val="26"/>
          <w:szCs w:val="26"/>
          <w:lang w:val="ro-RO"/>
        </w:rPr>
      </w:pPr>
    </w:p>
    <w:p w14:paraId="37CEC9A9" w14:textId="77777777" w:rsidR="00F779E9" w:rsidRDefault="00F779E9" w:rsidP="00F779E9">
      <w:pPr>
        <w:pStyle w:val="BodyText2"/>
        <w:spacing w:after="0" w:line="240" w:lineRule="auto"/>
        <w:jc w:val="center"/>
        <w:rPr>
          <w:rFonts w:ascii="Arial" w:hAnsi="Arial" w:cs="Arial"/>
          <w:sz w:val="26"/>
          <w:szCs w:val="26"/>
          <w:lang w:val="ro-RO"/>
        </w:rPr>
      </w:pPr>
      <w:r w:rsidRPr="0045511F">
        <w:rPr>
          <w:rFonts w:ascii="Arial" w:hAnsi="Arial" w:cs="Arial"/>
          <w:sz w:val="26"/>
          <w:szCs w:val="26"/>
          <w:lang w:val="ro-RO"/>
        </w:rPr>
        <w:t>privind desemnarea reprezentan</w:t>
      </w:r>
      <w:r>
        <w:rPr>
          <w:rFonts w:ascii="Arial" w:hAnsi="Arial" w:cs="Arial"/>
          <w:sz w:val="26"/>
          <w:szCs w:val="26"/>
          <w:lang w:val="ro-RO"/>
        </w:rPr>
        <w:t>tului</w:t>
      </w:r>
      <w:r w:rsidRPr="0045511F">
        <w:rPr>
          <w:rFonts w:ascii="Arial" w:hAnsi="Arial" w:cs="Arial"/>
          <w:sz w:val="26"/>
          <w:szCs w:val="26"/>
          <w:lang w:val="ro-RO"/>
        </w:rPr>
        <w:t xml:space="preserve"> Consiliului </w:t>
      </w:r>
      <w:r>
        <w:rPr>
          <w:rFonts w:ascii="Arial" w:hAnsi="Arial" w:cs="Arial"/>
          <w:sz w:val="26"/>
          <w:szCs w:val="26"/>
          <w:lang w:val="ro-RO"/>
        </w:rPr>
        <w:t>L</w:t>
      </w:r>
      <w:r w:rsidRPr="0045511F">
        <w:rPr>
          <w:rFonts w:ascii="Arial" w:hAnsi="Arial" w:cs="Arial"/>
          <w:sz w:val="26"/>
          <w:szCs w:val="26"/>
          <w:lang w:val="ro-RO"/>
        </w:rPr>
        <w:t xml:space="preserve">ocal al municipiului Bistriţa în Consiliul de Administraţie al </w:t>
      </w:r>
      <w:r>
        <w:rPr>
          <w:rFonts w:ascii="Arial" w:hAnsi="Arial" w:cs="Arial"/>
          <w:sz w:val="26"/>
          <w:szCs w:val="26"/>
          <w:lang w:val="ro-RO"/>
        </w:rPr>
        <w:t>unităţii de învăţământ particular Şcoala Primară „Sfântul Stelian” din municipiul Bistriţa</w:t>
      </w:r>
    </w:p>
    <w:p w14:paraId="131B35E9" w14:textId="77777777" w:rsidR="00F779E9" w:rsidRPr="0045511F" w:rsidRDefault="00F779E9" w:rsidP="00F779E9">
      <w:pPr>
        <w:pStyle w:val="BodyText2"/>
        <w:spacing w:after="0" w:line="240" w:lineRule="auto"/>
        <w:jc w:val="center"/>
        <w:rPr>
          <w:rFonts w:ascii="Arial" w:hAnsi="Arial" w:cs="Arial"/>
          <w:sz w:val="26"/>
          <w:szCs w:val="26"/>
          <w:lang w:val="ro-RO"/>
        </w:rPr>
      </w:pPr>
    </w:p>
    <w:p w14:paraId="15EFEA23" w14:textId="77777777" w:rsidR="00F779E9" w:rsidRPr="008B379E" w:rsidRDefault="00F779E9" w:rsidP="00F779E9">
      <w:pPr>
        <w:suppressAutoHyphens/>
        <w:ind w:firstLine="720"/>
        <w:jc w:val="both"/>
        <w:rPr>
          <w:rFonts w:ascii="Arial" w:hAnsi="Arial" w:cs="Arial"/>
          <w:bCs/>
          <w:sz w:val="26"/>
          <w:szCs w:val="26"/>
          <w:lang w:val="ro-RO"/>
        </w:rPr>
      </w:pPr>
      <w:r w:rsidRPr="00075BD3">
        <w:rPr>
          <w:rFonts w:ascii="Arial" w:hAnsi="Arial" w:cs="Arial"/>
          <w:sz w:val="26"/>
          <w:szCs w:val="26"/>
          <w:lang w:val="ro-RO" w:eastAsia="ar-SA"/>
        </w:rPr>
        <w:t xml:space="preserve">Prin </w:t>
      </w:r>
      <w:r>
        <w:rPr>
          <w:rFonts w:ascii="Arial" w:hAnsi="Arial" w:cs="Arial"/>
          <w:sz w:val="26"/>
          <w:szCs w:val="26"/>
          <w:lang w:val="ro-RO" w:eastAsia="ar-SA"/>
        </w:rPr>
        <w:t>Hotărârea Consiliului Local al municipiului Bistriţa nr. 128/08</w:t>
      </w:r>
      <w:r w:rsidRPr="008B379E">
        <w:rPr>
          <w:rFonts w:ascii="Arial" w:hAnsi="Arial" w:cs="Arial"/>
          <w:bCs/>
          <w:sz w:val="26"/>
          <w:szCs w:val="26"/>
          <w:lang w:val="ro-RO"/>
        </w:rPr>
        <w:t xml:space="preserve">.09.2021 unitatea de învăţământ particular Şcoala Primară “Sfântul Stelian” este cuprinsă în Anexa 2 la Reţeaua şcolară </w:t>
      </w:r>
      <w:r w:rsidRPr="00785580">
        <w:rPr>
          <w:rFonts w:ascii="Arial" w:hAnsi="Arial" w:cs="Arial"/>
          <w:bCs/>
          <w:sz w:val="26"/>
          <w:szCs w:val="26"/>
          <w:lang w:val="ro-RO"/>
        </w:rPr>
        <w:t>a unităţilor de învăţământ preuniversitar de stat şi particular din municipiul Bistriţa pentru anul şcolar 2021-2022</w:t>
      </w:r>
      <w:r>
        <w:rPr>
          <w:rFonts w:ascii="Arial" w:hAnsi="Arial" w:cs="Arial"/>
          <w:bCs/>
          <w:sz w:val="26"/>
          <w:szCs w:val="26"/>
          <w:lang w:val="ro-RO"/>
        </w:rPr>
        <w:t>.</w:t>
      </w:r>
      <w:r w:rsidRPr="008B379E">
        <w:rPr>
          <w:rFonts w:ascii="Arial" w:eastAsia="Calibri" w:hAnsi="Arial" w:cs="Arial"/>
          <w:sz w:val="26"/>
          <w:szCs w:val="26"/>
          <w:lang w:val="ro-RO"/>
        </w:rPr>
        <w:t xml:space="preserve"> </w:t>
      </w:r>
    </w:p>
    <w:p w14:paraId="2FF606ED" w14:textId="77777777" w:rsidR="00F779E9" w:rsidRPr="008B379E" w:rsidRDefault="00F779E9" w:rsidP="00F779E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6"/>
          <w:szCs w:val="26"/>
          <w:lang w:val="fr-FR"/>
        </w:rPr>
      </w:pPr>
      <w:r w:rsidRPr="008B379E">
        <w:rPr>
          <w:rFonts w:ascii="Arial" w:eastAsia="Calibri" w:hAnsi="Arial" w:cs="Arial"/>
          <w:sz w:val="26"/>
          <w:szCs w:val="26"/>
          <w:lang w:val="ro-RO"/>
        </w:rPr>
        <w:tab/>
        <w:t xml:space="preserve">Legea nr.1/2011 a Educaţiei Naţionale, cu modificările şi completările ulterioare, stipulează la art.96 alin.5 “În învăţământul particular şi confesional, în componenţa consiliului de administraţie sunt incluşi reprezentanţi ai fondatorilor.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Conducerea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consiliului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de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administraţie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este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asigurată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de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persoana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desemnată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de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fondatori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.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În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unităţile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pentru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învăţământul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general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obligatoriu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,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consiliul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de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administraţie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cuprinde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şi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un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reprezentant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al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consiliului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local”. Dat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fiind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faptul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că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Şcoala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Primară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“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Sfântul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Stelian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”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şcolarizează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niveluri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general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obligatorii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, se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impune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desemnarea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unui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reprezentant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al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Consiliului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Local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în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Consiliul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de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Administraţie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. </w:t>
      </w:r>
    </w:p>
    <w:p w14:paraId="0C746D25" w14:textId="77777777" w:rsidR="00F779E9" w:rsidRPr="008B379E" w:rsidRDefault="00F779E9" w:rsidP="00F779E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6"/>
          <w:szCs w:val="26"/>
          <w:lang w:val="fr-FR"/>
        </w:rPr>
      </w:pPr>
      <w:r w:rsidRPr="008B379E">
        <w:rPr>
          <w:rFonts w:ascii="Arial" w:eastAsia="Calibri" w:hAnsi="Arial" w:cs="Arial"/>
          <w:sz w:val="26"/>
          <w:szCs w:val="26"/>
          <w:lang w:val="fr-FR"/>
        </w:rPr>
        <w:tab/>
        <w:t xml:space="preserve">Prin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adresa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nr. 1504/27/09.09.2021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înregistrată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la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primăria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municipiului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Bistriţa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cu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nr.77746/09.09.2021,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reprezentanţii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unităţii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de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învăţământ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solicită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desemnarea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unui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reprezentant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al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Consiliului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Local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în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Consiliul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 xml:space="preserve"> de </w:t>
      </w:r>
      <w:proofErr w:type="spellStart"/>
      <w:r w:rsidRPr="008B379E">
        <w:rPr>
          <w:rFonts w:ascii="Arial" w:eastAsia="Calibri" w:hAnsi="Arial" w:cs="Arial"/>
          <w:sz w:val="26"/>
          <w:szCs w:val="26"/>
          <w:lang w:val="fr-FR"/>
        </w:rPr>
        <w:t>Administraţie</w:t>
      </w:r>
      <w:proofErr w:type="spellEnd"/>
      <w:r w:rsidRPr="008B379E">
        <w:rPr>
          <w:rFonts w:ascii="Arial" w:eastAsia="Calibri" w:hAnsi="Arial" w:cs="Arial"/>
          <w:sz w:val="26"/>
          <w:szCs w:val="26"/>
          <w:lang w:val="fr-FR"/>
        </w:rPr>
        <w:t>.</w:t>
      </w:r>
    </w:p>
    <w:p w14:paraId="698BDD03" w14:textId="77777777" w:rsidR="00F779E9" w:rsidRDefault="00F779E9" w:rsidP="00F779E9">
      <w:pPr>
        <w:spacing w:line="276" w:lineRule="auto"/>
        <w:ind w:firstLine="360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    </w:t>
      </w:r>
      <w:r w:rsidRPr="00075BD3">
        <w:rPr>
          <w:rFonts w:ascii="Arial" w:hAnsi="Arial" w:cs="Arial"/>
          <w:sz w:val="26"/>
          <w:szCs w:val="26"/>
          <w:lang w:val="ro-RO"/>
        </w:rPr>
        <w:t>Reprezentan</w:t>
      </w:r>
      <w:r w:rsidRPr="00B64B6D">
        <w:rPr>
          <w:rFonts w:ascii="Arial" w:hAnsi="Arial" w:cs="Arial"/>
          <w:sz w:val="26"/>
          <w:szCs w:val="26"/>
          <w:lang w:val="ro-RO"/>
        </w:rPr>
        <w:t>tul</w:t>
      </w:r>
      <w:r w:rsidRPr="00075BD3">
        <w:rPr>
          <w:rFonts w:ascii="Arial" w:hAnsi="Arial" w:cs="Arial"/>
          <w:sz w:val="26"/>
          <w:szCs w:val="26"/>
          <w:lang w:val="ro-RO"/>
        </w:rPr>
        <w:t xml:space="preserve">  Consiliului Local al municipiului Bistriţa în Consiliul de Administraţie al unităţi</w:t>
      </w:r>
      <w:r w:rsidRPr="00B64B6D">
        <w:rPr>
          <w:rFonts w:ascii="Arial" w:hAnsi="Arial" w:cs="Arial"/>
          <w:sz w:val="26"/>
          <w:szCs w:val="26"/>
          <w:lang w:val="ro-RO"/>
        </w:rPr>
        <w:t>i</w:t>
      </w:r>
      <w:r w:rsidRPr="00075BD3">
        <w:rPr>
          <w:rFonts w:ascii="Arial" w:hAnsi="Arial" w:cs="Arial"/>
          <w:sz w:val="26"/>
          <w:szCs w:val="26"/>
          <w:lang w:val="ro-RO"/>
        </w:rPr>
        <w:t xml:space="preserve"> de învăţământ </w:t>
      </w:r>
      <w:r w:rsidRPr="00B64B6D">
        <w:rPr>
          <w:rFonts w:ascii="Arial" w:hAnsi="Arial" w:cs="Arial"/>
          <w:sz w:val="26"/>
          <w:szCs w:val="26"/>
          <w:lang w:val="ro-RO"/>
        </w:rPr>
        <w:t xml:space="preserve">preuniversitar </w:t>
      </w:r>
      <w:r w:rsidRPr="00075BD3">
        <w:rPr>
          <w:rFonts w:ascii="Arial" w:hAnsi="Arial" w:cs="Arial"/>
          <w:sz w:val="26"/>
          <w:szCs w:val="26"/>
          <w:lang w:val="ro-RO"/>
        </w:rPr>
        <w:t xml:space="preserve">particular </w:t>
      </w:r>
      <w:r>
        <w:rPr>
          <w:rFonts w:ascii="Arial" w:hAnsi="Arial" w:cs="Arial"/>
          <w:sz w:val="26"/>
          <w:szCs w:val="26"/>
          <w:lang w:val="ro-RO"/>
        </w:rPr>
        <w:t>va</w:t>
      </w:r>
      <w:r w:rsidRPr="00075BD3">
        <w:rPr>
          <w:rFonts w:ascii="Arial" w:hAnsi="Arial" w:cs="Arial"/>
          <w:sz w:val="26"/>
          <w:szCs w:val="26"/>
          <w:lang w:val="ro-RO"/>
        </w:rPr>
        <w:t xml:space="preserve"> îndeplini atribuţiile prevăzute la cap. IV, art. 15 din Ordinul Ministrului Educaţiei naţionale</w:t>
      </w:r>
      <w:r w:rsidRPr="00B64B6D">
        <w:rPr>
          <w:rFonts w:ascii="Arial" w:hAnsi="Arial" w:cs="Arial"/>
          <w:sz w:val="26"/>
          <w:szCs w:val="26"/>
          <w:lang w:val="ro-RO"/>
        </w:rPr>
        <w:t xml:space="preserve"> nr. </w:t>
      </w:r>
      <w:r>
        <w:rPr>
          <w:rFonts w:ascii="Arial" w:hAnsi="Arial" w:cs="Arial"/>
          <w:sz w:val="26"/>
          <w:szCs w:val="26"/>
          <w:lang w:val="ro-RO"/>
        </w:rPr>
        <w:t>5.154</w:t>
      </w:r>
      <w:r w:rsidRPr="00B64B6D">
        <w:rPr>
          <w:rFonts w:ascii="Arial" w:hAnsi="Arial" w:cs="Arial"/>
          <w:sz w:val="26"/>
          <w:szCs w:val="26"/>
          <w:lang w:val="ro-RO"/>
        </w:rPr>
        <w:t>/20</w:t>
      </w:r>
      <w:r>
        <w:rPr>
          <w:rFonts w:ascii="Arial" w:hAnsi="Arial" w:cs="Arial"/>
          <w:sz w:val="26"/>
          <w:szCs w:val="26"/>
          <w:lang w:val="ro-RO"/>
        </w:rPr>
        <w:t>21</w:t>
      </w:r>
      <w:r w:rsidRPr="00B64B6D">
        <w:rPr>
          <w:rFonts w:ascii="Arial" w:hAnsi="Arial" w:cs="Arial"/>
          <w:sz w:val="26"/>
          <w:szCs w:val="26"/>
          <w:lang w:val="ro-RO"/>
        </w:rPr>
        <w:t xml:space="preserve"> pentru aprobarea </w:t>
      </w:r>
      <w:r>
        <w:rPr>
          <w:rFonts w:ascii="Arial" w:hAnsi="Arial" w:cs="Arial"/>
          <w:sz w:val="26"/>
          <w:szCs w:val="26"/>
          <w:lang w:val="ro-RO"/>
        </w:rPr>
        <w:t>Metodologiei-cadru de organizare şi funcţionare a consiliilor de administraţie din unităţile de învăţământ preuniversitar.</w:t>
      </w:r>
    </w:p>
    <w:p w14:paraId="35AA9B40" w14:textId="77777777" w:rsidR="00F779E9" w:rsidRPr="00FB59C7" w:rsidRDefault="00F779E9" w:rsidP="00F779E9">
      <w:pPr>
        <w:pStyle w:val="BodyText2"/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ab/>
      </w:r>
      <w:r w:rsidRPr="00CC2948">
        <w:rPr>
          <w:rFonts w:ascii="Arial" w:hAnsi="Arial" w:cs="Arial"/>
          <w:sz w:val="26"/>
          <w:szCs w:val="26"/>
          <w:lang w:val="ro-RO"/>
        </w:rPr>
        <w:t xml:space="preserve">Având în vedere cele de mai sus, propun şi susţin </w:t>
      </w:r>
      <w:r w:rsidRPr="00CC2948">
        <w:rPr>
          <w:rFonts w:ascii="Arial" w:eastAsia="Calibri" w:hAnsi="Arial" w:cs="Arial"/>
          <w:sz w:val="26"/>
          <w:szCs w:val="26"/>
          <w:lang w:val="ro-RO"/>
        </w:rPr>
        <w:t xml:space="preserve">spre aprobare proiectul de hotărâre </w:t>
      </w:r>
      <w:r w:rsidRPr="0045511F">
        <w:rPr>
          <w:rFonts w:ascii="Arial" w:hAnsi="Arial" w:cs="Arial"/>
          <w:sz w:val="26"/>
          <w:szCs w:val="26"/>
          <w:lang w:val="ro-RO"/>
        </w:rPr>
        <w:t>privind desemnarea reprezentan</w:t>
      </w:r>
      <w:r>
        <w:rPr>
          <w:rFonts w:ascii="Arial" w:hAnsi="Arial" w:cs="Arial"/>
          <w:sz w:val="26"/>
          <w:szCs w:val="26"/>
          <w:lang w:val="ro-RO"/>
        </w:rPr>
        <w:t>tului</w:t>
      </w:r>
      <w:r w:rsidRPr="0045511F">
        <w:rPr>
          <w:rFonts w:ascii="Arial" w:hAnsi="Arial" w:cs="Arial"/>
          <w:sz w:val="26"/>
          <w:szCs w:val="26"/>
          <w:lang w:val="ro-RO"/>
        </w:rPr>
        <w:t xml:space="preserve"> Consiliului </w:t>
      </w:r>
      <w:r>
        <w:rPr>
          <w:rFonts w:ascii="Arial" w:hAnsi="Arial" w:cs="Arial"/>
          <w:sz w:val="26"/>
          <w:szCs w:val="26"/>
          <w:lang w:val="ro-RO"/>
        </w:rPr>
        <w:t>L</w:t>
      </w:r>
      <w:r w:rsidRPr="0045511F">
        <w:rPr>
          <w:rFonts w:ascii="Arial" w:hAnsi="Arial" w:cs="Arial"/>
          <w:sz w:val="26"/>
          <w:szCs w:val="26"/>
          <w:lang w:val="ro-RO"/>
        </w:rPr>
        <w:t xml:space="preserve">ocal al municipiului Bistriţa în Consiliul de Administraţie al </w:t>
      </w:r>
      <w:r>
        <w:rPr>
          <w:rFonts w:ascii="Arial" w:hAnsi="Arial" w:cs="Arial"/>
          <w:sz w:val="26"/>
          <w:szCs w:val="26"/>
          <w:lang w:val="ro-RO"/>
        </w:rPr>
        <w:t>unităţii de învăţământ particular Şcoala Primară „Sfântul Stelian” din municipiul Bistriţa.</w:t>
      </w:r>
    </w:p>
    <w:p w14:paraId="6D12B3F3" w14:textId="77777777" w:rsidR="00F779E9" w:rsidRDefault="00F779E9" w:rsidP="00F779E9">
      <w:pPr>
        <w:ind w:firstLine="360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018E58FB" w14:textId="77777777" w:rsidR="00F779E9" w:rsidRPr="00E6665A" w:rsidRDefault="00F779E9" w:rsidP="00F779E9">
      <w:pPr>
        <w:ind w:firstLine="360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4CF857A5" w14:textId="77777777" w:rsidR="00F779E9" w:rsidRPr="00605A4A" w:rsidRDefault="00F779E9" w:rsidP="00F779E9">
      <w:pPr>
        <w:rPr>
          <w:rFonts w:ascii="Arial" w:hAnsi="Arial" w:cs="Arial"/>
          <w:b/>
          <w:sz w:val="26"/>
          <w:szCs w:val="26"/>
          <w:lang w:val="ro-RO"/>
        </w:rPr>
      </w:pPr>
      <w:r w:rsidRPr="00E6665A">
        <w:rPr>
          <w:rFonts w:ascii="Arial" w:hAnsi="Arial" w:cs="Arial"/>
          <w:b/>
          <w:sz w:val="26"/>
          <w:szCs w:val="26"/>
          <w:lang w:val="ro-RO"/>
        </w:rPr>
        <w:t xml:space="preserve">     </w:t>
      </w:r>
      <w:r>
        <w:rPr>
          <w:rFonts w:ascii="Arial" w:hAnsi="Arial" w:cs="Arial"/>
          <w:b/>
          <w:sz w:val="26"/>
          <w:szCs w:val="26"/>
          <w:lang w:val="ro-RO"/>
        </w:rPr>
        <w:tab/>
      </w:r>
      <w:r>
        <w:rPr>
          <w:rFonts w:ascii="Arial" w:hAnsi="Arial" w:cs="Arial"/>
          <w:b/>
          <w:sz w:val="26"/>
          <w:szCs w:val="26"/>
          <w:lang w:val="ro-RO"/>
        </w:rPr>
        <w:tab/>
      </w:r>
      <w:r>
        <w:rPr>
          <w:rFonts w:ascii="Arial" w:hAnsi="Arial" w:cs="Arial"/>
          <w:b/>
          <w:sz w:val="26"/>
          <w:szCs w:val="26"/>
          <w:lang w:val="ro-RO"/>
        </w:rPr>
        <w:tab/>
      </w:r>
      <w:r w:rsidRPr="00E6665A">
        <w:rPr>
          <w:rFonts w:ascii="Arial" w:hAnsi="Arial" w:cs="Arial"/>
          <w:b/>
          <w:sz w:val="26"/>
          <w:szCs w:val="26"/>
          <w:lang w:val="ro-RO"/>
        </w:rPr>
        <w:t xml:space="preserve"> </w:t>
      </w:r>
      <w:r w:rsidRPr="00605A4A">
        <w:rPr>
          <w:rFonts w:ascii="Arial" w:hAnsi="Arial" w:cs="Arial"/>
          <w:b/>
          <w:sz w:val="26"/>
          <w:szCs w:val="26"/>
          <w:lang w:val="ro-RO"/>
        </w:rPr>
        <w:t>PRIMARUL MUNICIPIULUI BISTRIŢA</w:t>
      </w:r>
    </w:p>
    <w:p w14:paraId="6E473333" w14:textId="77777777" w:rsidR="00F779E9" w:rsidRPr="00FB59C7" w:rsidRDefault="00F779E9" w:rsidP="00F779E9">
      <w:pPr>
        <w:rPr>
          <w:rFonts w:ascii="Calibri" w:eastAsia="Calibri" w:hAnsi="Calibri"/>
          <w:sz w:val="22"/>
          <w:szCs w:val="22"/>
        </w:rPr>
      </w:pPr>
      <w:r w:rsidRPr="00605A4A">
        <w:rPr>
          <w:rFonts w:ascii="Arial" w:hAnsi="Arial" w:cs="Arial"/>
          <w:b/>
          <w:sz w:val="26"/>
          <w:szCs w:val="26"/>
          <w:lang w:val="ro-RO"/>
        </w:rPr>
        <w:tab/>
      </w:r>
      <w:r w:rsidRPr="00605A4A">
        <w:rPr>
          <w:rFonts w:ascii="Arial" w:hAnsi="Arial" w:cs="Arial"/>
          <w:b/>
          <w:sz w:val="26"/>
          <w:szCs w:val="26"/>
          <w:lang w:val="ro-RO"/>
        </w:rPr>
        <w:tab/>
      </w:r>
      <w:r w:rsidRPr="00605A4A">
        <w:rPr>
          <w:rFonts w:ascii="Arial" w:hAnsi="Arial" w:cs="Arial"/>
          <w:b/>
          <w:sz w:val="26"/>
          <w:szCs w:val="26"/>
          <w:lang w:val="ro-RO"/>
        </w:rPr>
        <w:tab/>
        <w:t xml:space="preserve">                     IOAN TURC</w:t>
      </w:r>
    </w:p>
    <w:p w14:paraId="2F7EF3F3" w14:textId="77777777" w:rsidR="00E83ABC" w:rsidRDefault="00E83ABC"/>
    <w:sectPr w:rsidR="00E83A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B1A"/>
    <w:rsid w:val="004F326E"/>
    <w:rsid w:val="00611B1A"/>
    <w:rsid w:val="00E83ABC"/>
    <w:rsid w:val="00F7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3E670"/>
  <w15:chartTrackingRefBased/>
  <w15:docId w15:val="{929A3E90-59AE-4135-941E-625998A7E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779E9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F779E9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Primaria Bistrita</dc:creator>
  <cp:keywords/>
  <dc:description/>
  <cp:lastModifiedBy>Primaria Bistrita</cp:lastModifiedBy>
  <cp:revision>2</cp:revision>
  <dcterms:created xsi:type="dcterms:W3CDTF">2021-09-24T05:22:00Z</dcterms:created>
  <dcterms:modified xsi:type="dcterms:W3CDTF">2021-09-24T05:23:00Z</dcterms:modified>
</cp:coreProperties>
</file>